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1109A2F" w:rsidR="001A4ED8" w:rsidRPr="00463A32" w:rsidRDefault="00463A32">
      <w:pPr>
        <w:rPr>
          <w:b/>
          <w:bCs/>
        </w:rPr>
      </w:pPr>
      <w:r w:rsidRPr="00463A32">
        <w:rPr>
          <w:b/>
          <w:bCs/>
          <w:color w:val="000000"/>
        </w:rPr>
        <w:t>Económico-Financiera</w:t>
      </w:r>
    </w:p>
    <w:p w14:paraId="00000005" w14:textId="77777777" w:rsidR="001A4ED8" w:rsidRDefault="004F4D66">
      <w:pPr>
        <w:jc w:val="both"/>
      </w:pPr>
      <w:r>
        <w:t>La entidad cuenta con la confianza de las entidades privadas como públicas a nivel local y en Canarias desde 2018, que garantizan una fuente de ingresos consolidada que permite la continuidad de los programas que se ponen en marcha.</w:t>
      </w:r>
    </w:p>
    <w:p w14:paraId="00000006" w14:textId="77777777" w:rsidR="001A4ED8" w:rsidRDefault="001A4ED8">
      <w:pPr>
        <w:jc w:val="both"/>
      </w:pPr>
    </w:p>
    <w:p w14:paraId="00000007" w14:textId="77777777" w:rsidR="001A4ED8" w:rsidRDefault="004F4D66">
      <w:pPr>
        <w:jc w:val="both"/>
      </w:pPr>
      <w:r>
        <w:t>No tenemos endeudamien</w:t>
      </w:r>
      <w:r>
        <w:t>to ni retraso en el pago de ningún tipo de facturas o gastos.</w:t>
      </w:r>
    </w:p>
    <w:p w14:paraId="00000008" w14:textId="77777777" w:rsidR="001A4ED8" w:rsidRDefault="004F4D66">
      <w:r>
        <w:t xml:space="preserve"> </w:t>
      </w:r>
    </w:p>
    <w:p w14:paraId="00000009" w14:textId="77777777" w:rsidR="001A4ED8" w:rsidRDefault="004F4D66">
      <w:r>
        <w:t>Cumplimos con la obligación de llevar la contabilidad según el Plan General Contable y en particular la adaptación sectorial para entidades sin ánimo de lucro, gracias a la contratación de los</w:t>
      </w:r>
      <w:r>
        <w:t xml:space="preserve"> servicios de una asesoría contable, fiscal y laboral.</w:t>
      </w:r>
    </w:p>
    <w:p w14:paraId="0000000A" w14:textId="77777777" w:rsidR="001A4ED8" w:rsidRDefault="004F4D66">
      <w:r>
        <w:t xml:space="preserve"> </w:t>
      </w:r>
    </w:p>
    <w:p w14:paraId="0000000B" w14:textId="77777777" w:rsidR="001A4ED8" w:rsidRDefault="004F4D66">
      <w:r>
        <w:t>Múltiples proyectos se realizan con auditorías, siendo intención de la entidad generalizarlas a todos los proyectos de la entidad.</w:t>
      </w:r>
    </w:p>
    <w:sectPr w:rsidR="001A4ED8"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A954" w14:textId="77777777" w:rsidR="004F4D66" w:rsidRDefault="004F4D66" w:rsidP="00463A32">
      <w:pPr>
        <w:spacing w:line="240" w:lineRule="auto"/>
      </w:pPr>
      <w:r>
        <w:separator/>
      </w:r>
    </w:p>
  </w:endnote>
  <w:endnote w:type="continuationSeparator" w:id="0">
    <w:p w14:paraId="19858F36" w14:textId="77777777" w:rsidR="004F4D66" w:rsidRDefault="004F4D66" w:rsidP="00463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FD82" w14:textId="3A5B509A" w:rsidR="00463A32" w:rsidRDefault="00463A3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2FFD42" wp14:editId="3FE62B82">
          <wp:simplePos x="0" y="0"/>
          <wp:positionH relativeFrom="margin">
            <wp:align>center</wp:align>
          </wp:positionH>
          <wp:positionV relativeFrom="paragraph">
            <wp:posOffset>40005</wp:posOffset>
          </wp:positionV>
          <wp:extent cx="1466850" cy="266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31508" w14:textId="77777777" w:rsidR="004F4D66" w:rsidRDefault="004F4D66" w:rsidP="00463A32">
      <w:pPr>
        <w:spacing w:line="240" w:lineRule="auto"/>
      </w:pPr>
      <w:r>
        <w:separator/>
      </w:r>
    </w:p>
  </w:footnote>
  <w:footnote w:type="continuationSeparator" w:id="0">
    <w:p w14:paraId="73B73C7E" w14:textId="77777777" w:rsidR="004F4D66" w:rsidRDefault="004F4D66" w:rsidP="00463A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D8"/>
    <w:rsid w:val="001A4ED8"/>
    <w:rsid w:val="00463A32"/>
    <w:rsid w:val="004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08D35"/>
  <w15:docId w15:val="{41E7DFC3-4C1E-4FA4-AAF7-66A87B6E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63A3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A32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32"/>
  </w:style>
  <w:style w:type="paragraph" w:styleId="Footer">
    <w:name w:val="footer"/>
    <w:basedOn w:val="Normal"/>
    <w:link w:val="FooterChar"/>
    <w:uiPriority w:val="99"/>
    <w:unhideWhenUsed/>
    <w:rsid w:val="00463A32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Abde rrahman</cp:lastModifiedBy>
  <cp:revision>2</cp:revision>
  <dcterms:created xsi:type="dcterms:W3CDTF">2023-07-11T16:28:00Z</dcterms:created>
  <dcterms:modified xsi:type="dcterms:W3CDTF">2023-07-11T16:30:00Z</dcterms:modified>
</cp:coreProperties>
</file>