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58E0" w:rsidRDefault="00A3471B">
      <w:pPr>
        <w:rPr>
          <w:b/>
        </w:rPr>
      </w:pPr>
      <w:r>
        <w:rPr>
          <w:b/>
        </w:rPr>
        <w:t>Servicios que ofrecemos</w:t>
      </w:r>
    </w:p>
    <w:p w14:paraId="00000002" w14:textId="77777777" w:rsidR="00D258E0" w:rsidRDefault="00A3471B">
      <w:pPr>
        <w:numPr>
          <w:ilvl w:val="0"/>
          <w:numId w:val="1"/>
        </w:numPr>
      </w:pPr>
      <w:r>
        <w:t>Servicio de atención social al colectivo LGTBI y a sus familias.</w:t>
      </w:r>
    </w:p>
    <w:p w14:paraId="00000003" w14:textId="77777777" w:rsidR="00D258E0" w:rsidRDefault="00A3471B">
      <w:pPr>
        <w:numPr>
          <w:ilvl w:val="0"/>
          <w:numId w:val="1"/>
        </w:numPr>
      </w:pPr>
      <w:r>
        <w:t>Servicio psicológico al colectivo LGTBI y a sus familias.</w:t>
      </w:r>
    </w:p>
    <w:p w14:paraId="00000004" w14:textId="77777777" w:rsidR="00D258E0" w:rsidRDefault="00A3471B">
      <w:pPr>
        <w:numPr>
          <w:ilvl w:val="0"/>
          <w:numId w:val="1"/>
        </w:numPr>
      </w:pPr>
      <w:r>
        <w:t>Divulgación y concienciación de la realidad del colectivo LGTBI.</w:t>
      </w:r>
    </w:p>
    <w:p w14:paraId="00000005" w14:textId="77777777" w:rsidR="00D258E0" w:rsidRDefault="00A3471B">
      <w:pPr>
        <w:numPr>
          <w:ilvl w:val="0"/>
          <w:numId w:val="1"/>
        </w:numPr>
      </w:pPr>
      <w:r>
        <w:t>Formación especializada a profesionales del ámbito socioeducativo.</w:t>
      </w:r>
    </w:p>
    <w:p w14:paraId="00000006" w14:textId="77777777" w:rsidR="00D258E0" w:rsidRDefault="00A3471B">
      <w:pPr>
        <w:numPr>
          <w:ilvl w:val="0"/>
          <w:numId w:val="1"/>
        </w:numPr>
      </w:pPr>
      <w:r>
        <w:t xml:space="preserve">Intervención </w:t>
      </w:r>
      <w:proofErr w:type="spellStart"/>
      <w:r>
        <w:t>sociocomunitaria</w:t>
      </w:r>
      <w:proofErr w:type="spellEnd"/>
      <w:r>
        <w:t>.</w:t>
      </w:r>
    </w:p>
    <w:p w14:paraId="00000007" w14:textId="77777777" w:rsidR="00D258E0" w:rsidRDefault="00A3471B">
      <w:pPr>
        <w:numPr>
          <w:ilvl w:val="0"/>
          <w:numId w:val="1"/>
        </w:numPr>
      </w:pPr>
      <w:r>
        <w:t>Trabajo en red con otras entidades.</w:t>
      </w:r>
    </w:p>
    <w:p w14:paraId="00000008" w14:textId="77777777" w:rsidR="00D258E0" w:rsidRDefault="00A3471B">
      <w:pPr>
        <w:numPr>
          <w:ilvl w:val="0"/>
          <w:numId w:val="1"/>
        </w:numPr>
      </w:pPr>
      <w:r>
        <w:t>Promoción del voluntariado.</w:t>
      </w:r>
    </w:p>
    <w:p w14:paraId="00000009" w14:textId="77777777" w:rsidR="00D258E0" w:rsidRDefault="00D258E0"/>
    <w:p w14:paraId="0000000A" w14:textId="77777777" w:rsidR="00D258E0" w:rsidRDefault="00A3471B">
      <w:pPr>
        <w:jc w:val="both"/>
      </w:pPr>
      <w:r>
        <w:t>Desde Aranda LGTBI promovemo</w:t>
      </w:r>
      <w:r>
        <w:t xml:space="preserve">s el respeto a la diversidad afectiva, sexual y de género y la prevención del acoso </w:t>
      </w:r>
      <w:proofErr w:type="spellStart"/>
      <w:r>
        <w:t>lgtbifóbico</w:t>
      </w:r>
      <w:proofErr w:type="spellEnd"/>
      <w:r>
        <w:t xml:space="preserve">, por ello resulta de vital importancia la </w:t>
      </w:r>
      <w:proofErr w:type="spellStart"/>
      <w:r>
        <w:t>visibilización</w:t>
      </w:r>
      <w:proofErr w:type="spellEnd"/>
      <w:r>
        <w:t xml:space="preserve"> de la realidad del colectivo LGTBI+ y la intervención educativa y social.</w:t>
      </w:r>
    </w:p>
    <w:p w14:paraId="0000000B" w14:textId="77777777" w:rsidR="00D258E0" w:rsidRDefault="00D258E0">
      <w:pPr>
        <w:jc w:val="both"/>
      </w:pPr>
    </w:p>
    <w:p w14:paraId="0000000C" w14:textId="77777777" w:rsidR="00D258E0" w:rsidRDefault="00A3471B">
      <w:pPr>
        <w:jc w:val="both"/>
      </w:pPr>
      <w:r>
        <w:t>Parte de nuestra labor consi</w:t>
      </w:r>
      <w:r>
        <w:t>ste en divulgar conocimientos, educar y sensibilizar a la población general y formar en la igualdad a los profesionales que intervienen con el colectivo LGTBI+.</w:t>
      </w:r>
    </w:p>
    <w:p w14:paraId="0000000D" w14:textId="77777777" w:rsidR="00D258E0" w:rsidRDefault="00D258E0">
      <w:pPr>
        <w:jc w:val="both"/>
      </w:pPr>
    </w:p>
    <w:p w14:paraId="0000000E" w14:textId="77777777" w:rsidR="00D258E0" w:rsidRDefault="00A3471B">
      <w:pPr>
        <w:jc w:val="both"/>
      </w:pPr>
      <w:r>
        <w:t>Para ello intervenimos en colaboración con profesionales de:</w:t>
      </w:r>
    </w:p>
    <w:p w14:paraId="0000000F" w14:textId="77777777" w:rsidR="00D258E0" w:rsidRDefault="00A3471B">
      <w:pPr>
        <w:numPr>
          <w:ilvl w:val="0"/>
          <w:numId w:val="2"/>
        </w:numPr>
      </w:pPr>
      <w:r>
        <w:t>Ayuntamientos</w:t>
      </w:r>
    </w:p>
    <w:p w14:paraId="00000010" w14:textId="77777777" w:rsidR="00D258E0" w:rsidRDefault="00A3471B">
      <w:pPr>
        <w:numPr>
          <w:ilvl w:val="0"/>
          <w:numId w:val="2"/>
        </w:numPr>
      </w:pPr>
      <w:r>
        <w:t>Centros Educativos</w:t>
      </w:r>
    </w:p>
    <w:p w14:paraId="00000011" w14:textId="77777777" w:rsidR="00D258E0" w:rsidRDefault="00A3471B">
      <w:pPr>
        <w:numPr>
          <w:ilvl w:val="0"/>
          <w:numId w:val="2"/>
        </w:numPr>
      </w:pPr>
      <w:r>
        <w:t>Centros de Salud</w:t>
      </w:r>
    </w:p>
    <w:p w14:paraId="00000012" w14:textId="77777777" w:rsidR="00D258E0" w:rsidRDefault="00A3471B">
      <w:pPr>
        <w:numPr>
          <w:ilvl w:val="0"/>
          <w:numId w:val="2"/>
        </w:numPr>
      </w:pPr>
      <w:r>
        <w:t>Etc.</w:t>
      </w:r>
    </w:p>
    <w:p w14:paraId="00000013" w14:textId="77777777" w:rsidR="00D258E0" w:rsidRDefault="00D258E0"/>
    <w:p w14:paraId="00000014" w14:textId="77777777" w:rsidR="00D258E0" w:rsidRDefault="00A3471B">
      <w:pPr>
        <w:jc w:val="both"/>
      </w:pPr>
      <w:r>
        <w:t>La formación de los profesionales que se relacionan a diario con el colectivo LGTBI+ es una de las prioridades de esta asociación, por eso hemos realizado y realizaremos diferentes encuentros y jornadas para profundizar en las otreda</w:t>
      </w:r>
      <w:r>
        <w:t>des LGTBIQ+.</w:t>
      </w:r>
    </w:p>
    <w:p w14:paraId="00000015" w14:textId="77777777" w:rsidR="00D258E0" w:rsidRDefault="00D258E0"/>
    <w:p w14:paraId="00000016" w14:textId="77777777" w:rsidR="00D258E0" w:rsidRDefault="00A3471B">
      <w:r>
        <w:t>Parte de nuestra actividad social está enormemente relacionada con el voluntariado, por ello si quieres formar parte de Aranda LGTBI no lo dudes e infórmate.</w:t>
      </w:r>
    </w:p>
    <w:p w14:paraId="00000017" w14:textId="77777777" w:rsidR="00D258E0" w:rsidRDefault="00D258E0"/>
    <w:p w14:paraId="00000018" w14:textId="77777777" w:rsidR="00D258E0" w:rsidRDefault="00A3471B">
      <w:pPr>
        <w:rPr>
          <w:b/>
        </w:rPr>
      </w:pPr>
      <w:r>
        <w:rPr>
          <w:b/>
        </w:rPr>
        <w:t>Normas, requisitos y condiciones de acceso a los servicios y procedimiento</w:t>
      </w:r>
    </w:p>
    <w:p w14:paraId="00000019" w14:textId="77777777" w:rsidR="00D258E0" w:rsidRDefault="00A3471B">
      <w:r>
        <w:t>Es prefe</w:t>
      </w:r>
      <w:r>
        <w:t xml:space="preserve">rible tener cita para ser atendido/a, para lo que nos puedes llamar o enviar un </w:t>
      </w:r>
      <w:proofErr w:type="spellStart"/>
      <w:r>
        <w:t>whatsapp</w:t>
      </w:r>
      <w:proofErr w:type="spellEnd"/>
      <w:r>
        <w:t>. En caso de venir sin cita, esperar a ser atendido/a. Si no tenemos disponibilidad te daremos cita para otro día.</w:t>
      </w:r>
    </w:p>
    <w:p w14:paraId="0000001A" w14:textId="77777777" w:rsidR="00D258E0" w:rsidRDefault="00D258E0"/>
    <w:p w14:paraId="0000001B" w14:textId="77777777" w:rsidR="00D258E0" w:rsidRDefault="00A3471B">
      <w:pPr>
        <w:rPr>
          <w:b/>
        </w:rPr>
      </w:pPr>
      <w:r>
        <w:rPr>
          <w:b/>
        </w:rPr>
        <w:t>Requisitos</w:t>
      </w:r>
    </w:p>
    <w:p w14:paraId="0000001C" w14:textId="77777777" w:rsidR="00D258E0" w:rsidRDefault="00A3471B">
      <w:proofErr w:type="gramStart"/>
      <w:r>
        <w:t>Las modalidad</w:t>
      </w:r>
      <w:proofErr w:type="gramEnd"/>
      <w:r>
        <w:t xml:space="preserve"> de acceso a los servicios:</w:t>
      </w:r>
    </w:p>
    <w:p w14:paraId="0000001D" w14:textId="77777777" w:rsidR="00D258E0" w:rsidRDefault="00A3471B">
      <w:pPr>
        <w:numPr>
          <w:ilvl w:val="0"/>
          <w:numId w:val="4"/>
        </w:numPr>
      </w:pPr>
      <w:r>
        <w:t>En persona, en nuestra sede social: 08:00 – 15:00 h, de lunes a viernes.</w:t>
      </w:r>
    </w:p>
    <w:p w14:paraId="0000001E" w14:textId="77777777" w:rsidR="00D258E0" w:rsidRDefault="00A3471B">
      <w:pPr>
        <w:numPr>
          <w:ilvl w:val="0"/>
          <w:numId w:val="4"/>
        </w:numPr>
      </w:pPr>
      <w:r>
        <w:t xml:space="preserve">Vía telefónica </w:t>
      </w:r>
    </w:p>
    <w:p w14:paraId="0000001F" w14:textId="77777777" w:rsidR="00D258E0" w:rsidRDefault="00A3471B">
      <w:pPr>
        <w:numPr>
          <w:ilvl w:val="0"/>
          <w:numId w:val="4"/>
        </w:numPr>
      </w:pPr>
      <w:proofErr w:type="spellStart"/>
      <w:r>
        <w:t>Whatsapp</w:t>
      </w:r>
      <w:proofErr w:type="spellEnd"/>
    </w:p>
    <w:p w14:paraId="00000020" w14:textId="77777777" w:rsidR="00D258E0" w:rsidRDefault="00A3471B">
      <w:pPr>
        <w:numPr>
          <w:ilvl w:val="0"/>
          <w:numId w:val="4"/>
        </w:numPr>
      </w:pPr>
      <w:r>
        <w:t>Videollamadas</w:t>
      </w:r>
    </w:p>
    <w:p w14:paraId="00000021" w14:textId="77777777" w:rsidR="00D258E0" w:rsidRDefault="00A3471B">
      <w:pPr>
        <w:numPr>
          <w:ilvl w:val="0"/>
          <w:numId w:val="4"/>
        </w:numPr>
      </w:pPr>
      <w:r>
        <w:t xml:space="preserve"> </w:t>
      </w:r>
    </w:p>
    <w:p w14:paraId="00000022" w14:textId="77777777" w:rsidR="00D258E0" w:rsidRDefault="00A3471B">
      <w:r>
        <w:t>Se prestará servicios a:</w:t>
      </w:r>
    </w:p>
    <w:p w14:paraId="00000023" w14:textId="77777777" w:rsidR="00D258E0" w:rsidRDefault="00A3471B">
      <w:pPr>
        <w:numPr>
          <w:ilvl w:val="0"/>
          <w:numId w:val="3"/>
        </w:numPr>
      </w:pPr>
      <w:r>
        <w:t>Población LGTBIQ+</w:t>
      </w:r>
    </w:p>
    <w:p w14:paraId="00000024" w14:textId="77777777" w:rsidR="00D258E0" w:rsidRDefault="00A3471B">
      <w:pPr>
        <w:numPr>
          <w:ilvl w:val="0"/>
          <w:numId w:val="3"/>
        </w:numPr>
      </w:pPr>
      <w:r>
        <w:t>Familiares y aliadas</w:t>
      </w:r>
    </w:p>
    <w:p w14:paraId="00000025" w14:textId="77777777" w:rsidR="00D258E0" w:rsidRDefault="00A3471B">
      <w:pPr>
        <w:numPr>
          <w:ilvl w:val="0"/>
          <w:numId w:val="3"/>
        </w:numPr>
      </w:pPr>
      <w:r>
        <w:t>Extensión a la población en general</w:t>
      </w:r>
    </w:p>
    <w:p w14:paraId="00000026" w14:textId="77777777" w:rsidR="00D258E0" w:rsidRDefault="00D258E0"/>
    <w:sectPr w:rsidR="00D258E0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6088" w14:textId="77777777" w:rsidR="00A3471B" w:rsidRDefault="00A3471B" w:rsidP="00670393">
      <w:pPr>
        <w:spacing w:line="240" w:lineRule="auto"/>
      </w:pPr>
      <w:r>
        <w:separator/>
      </w:r>
    </w:p>
  </w:endnote>
  <w:endnote w:type="continuationSeparator" w:id="0">
    <w:p w14:paraId="7F9DB572" w14:textId="77777777" w:rsidR="00A3471B" w:rsidRDefault="00A3471B" w:rsidP="00670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8DC0" w14:textId="3762BCC9" w:rsidR="00670393" w:rsidRDefault="0067039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F13AE4" wp14:editId="6F748441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EFAC" w14:textId="77777777" w:rsidR="00A3471B" w:rsidRDefault="00A3471B" w:rsidP="00670393">
      <w:pPr>
        <w:spacing w:line="240" w:lineRule="auto"/>
      </w:pPr>
      <w:r>
        <w:separator/>
      </w:r>
    </w:p>
  </w:footnote>
  <w:footnote w:type="continuationSeparator" w:id="0">
    <w:p w14:paraId="24C3A853" w14:textId="77777777" w:rsidR="00A3471B" w:rsidRDefault="00A3471B" w:rsidP="00670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8A1"/>
    <w:multiLevelType w:val="multilevel"/>
    <w:tmpl w:val="CD1065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3431B7"/>
    <w:multiLevelType w:val="multilevel"/>
    <w:tmpl w:val="10D86F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050EFE"/>
    <w:multiLevelType w:val="multilevel"/>
    <w:tmpl w:val="ACF47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3D1EE3"/>
    <w:multiLevelType w:val="multilevel"/>
    <w:tmpl w:val="22A8E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E0"/>
    <w:rsid w:val="00670393"/>
    <w:rsid w:val="00A3471B"/>
    <w:rsid w:val="00D2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874AA-AFD8-4D92-A1CC-B1645E63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7039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93"/>
  </w:style>
  <w:style w:type="paragraph" w:styleId="Footer">
    <w:name w:val="footer"/>
    <w:basedOn w:val="Normal"/>
    <w:link w:val="FooterChar"/>
    <w:uiPriority w:val="99"/>
    <w:unhideWhenUsed/>
    <w:rsid w:val="0067039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2023-07-11T16:27:00Z</dcterms:created>
  <dcterms:modified xsi:type="dcterms:W3CDTF">2023-07-11T16:28:00Z</dcterms:modified>
</cp:coreProperties>
</file>